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44" w:rsidRPr="001F2C6A" w:rsidRDefault="002E4744" w:rsidP="002E4744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2E4744" w:rsidRPr="001F2C6A" w:rsidRDefault="002E4744" w:rsidP="002E4744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2E4744" w:rsidRPr="001F2C6A" w:rsidRDefault="002E4744" w:rsidP="002E4744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2E4744" w:rsidRDefault="002E4744" w:rsidP="002E4744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  <w:bookmarkStart w:id="0" w:name="_Toc331158027"/>
      <w:bookmarkStart w:id="1" w:name="_Toc331437073"/>
      <w:bookmarkStart w:id="2" w:name="_Toc331437220"/>
      <w:r w:rsidRPr="00700F00">
        <w:rPr>
          <w:rStyle w:val="Heading1Char"/>
        </w:rPr>
        <w:t xml:space="preserve">CATEGORY:   </w:t>
      </w:r>
      <w:bookmarkEnd w:id="0"/>
      <w:bookmarkEnd w:id="1"/>
      <w:bookmarkEnd w:id="2"/>
      <w:r>
        <w:rPr>
          <w:rStyle w:val="Heading1Char"/>
        </w:rPr>
        <w:t>General Administration</w:t>
      </w:r>
      <w:r w:rsidR="0014517A">
        <w:rPr>
          <w:b/>
        </w:rPr>
        <w:tab/>
        <w:t>CODE:  F-</w:t>
      </w:r>
      <w:r>
        <w:rPr>
          <w:b/>
        </w:rPr>
        <w:t xml:space="preserve">2   </w:t>
      </w: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 Format and Coding for </w:t>
      </w:r>
      <w:r w:rsidR="00605402">
        <w:rPr>
          <w:rStyle w:val="Heading2Char"/>
        </w:rPr>
        <w:t xml:space="preserve">Policy </w:t>
      </w:r>
      <w:r w:rsidRPr="00A2468F">
        <w:rPr>
          <w:rStyle w:val="Heading2Char"/>
        </w:rPr>
        <w:t>Handbooks</w:t>
      </w:r>
      <w:r>
        <w:rPr>
          <w:b/>
        </w:rPr>
        <w:tab/>
        <w:t>EFFECTIVE:</w:t>
      </w: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Chief Executive Officer</w:t>
      </w: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</w:p>
    <w:p w:rsidR="002E4744" w:rsidRPr="00B93B65" w:rsidRDefault="002E4744" w:rsidP="002E4744">
      <w:pPr>
        <w:tabs>
          <w:tab w:val="left" w:pos="6480"/>
        </w:tabs>
        <w:spacing w:after="0" w:line="240" w:lineRule="auto"/>
      </w:pPr>
      <w:r>
        <w:t>In an effort to standardize the structure of the policies this is the format and coding for the policies adopted by this hospital.</w:t>
      </w: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</w:p>
    <w:p w:rsidR="002E4744" w:rsidRDefault="002E4744" w:rsidP="002E4744">
      <w:pPr>
        <w:numPr>
          <w:ilvl w:val="0"/>
          <w:numId w:val="1"/>
        </w:numPr>
        <w:tabs>
          <w:tab w:val="left" w:pos="6480"/>
        </w:tabs>
        <w:spacing w:after="0" w:line="240" w:lineRule="auto"/>
        <w:rPr>
          <w:b/>
        </w:rPr>
      </w:pPr>
      <w:r w:rsidRPr="00D20CE0">
        <w:t>FORMAT:</w:t>
      </w:r>
    </w:p>
    <w:p w:rsidR="002E4744" w:rsidRDefault="002E4744" w:rsidP="002E4744">
      <w:pPr>
        <w:tabs>
          <w:tab w:val="left" w:pos="6480"/>
        </w:tabs>
        <w:spacing w:after="0" w:line="240" w:lineRule="auto"/>
        <w:rPr>
          <w:b/>
        </w:rPr>
      </w:pPr>
    </w:p>
    <w:p w:rsidR="002E4744" w:rsidRDefault="002E4744" w:rsidP="002E4744">
      <w:pPr>
        <w:numPr>
          <w:ilvl w:val="0"/>
          <w:numId w:val="2"/>
        </w:numPr>
        <w:tabs>
          <w:tab w:val="left" w:pos="6480"/>
        </w:tabs>
        <w:spacing w:after="0" w:line="240" w:lineRule="auto"/>
      </w:pPr>
      <w:r w:rsidRPr="003E3CC4">
        <w:t>Policies and procedures shall always be prepared in the approved format.</w:t>
      </w:r>
    </w:p>
    <w:p w:rsidR="002E4744" w:rsidRDefault="002E4744" w:rsidP="002E4744">
      <w:pPr>
        <w:tabs>
          <w:tab w:val="left" w:pos="6480"/>
        </w:tabs>
        <w:spacing w:after="0" w:line="240" w:lineRule="auto"/>
      </w:pPr>
    </w:p>
    <w:p w:rsidR="002E4744" w:rsidRDefault="002E4744" w:rsidP="002E4744">
      <w:pPr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>Heading:</w:t>
      </w:r>
    </w:p>
    <w:p w:rsidR="002E4744" w:rsidRDefault="002E4744" w:rsidP="002E4744">
      <w:pPr>
        <w:tabs>
          <w:tab w:val="left" w:pos="6480"/>
        </w:tabs>
        <w:spacing w:after="0" w:line="240" w:lineRule="auto"/>
      </w:pPr>
    </w:p>
    <w:p w:rsidR="002E4744" w:rsidRDefault="002E4744" w:rsidP="002E4744">
      <w:pPr>
        <w:numPr>
          <w:ilvl w:val="0"/>
          <w:numId w:val="3"/>
        </w:numPr>
        <w:tabs>
          <w:tab w:val="left" w:pos="6480"/>
        </w:tabs>
        <w:spacing w:after="0" w:line="240" w:lineRule="auto"/>
      </w:pPr>
      <w:r>
        <w:t>“Category” refers to the general subject matter of the policy/procedure and will correspond to the letter designation of the Code in the upper right of the policy/procedure.</w:t>
      </w: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Default="002E4744" w:rsidP="002E4744">
      <w:pPr>
        <w:numPr>
          <w:ilvl w:val="0"/>
          <w:numId w:val="3"/>
        </w:numPr>
        <w:tabs>
          <w:tab w:val="left" w:pos="6480"/>
        </w:tabs>
        <w:spacing w:after="0" w:line="240" w:lineRule="auto"/>
      </w:pPr>
      <w:r>
        <w:t>“Subject” refers to the title of the particular policy/procedure.</w:t>
      </w: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Default="002E4744" w:rsidP="002E4744">
      <w:pPr>
        <w:numPr>
          <w:ilvl w:val="0"/>
          <w:numId w:val="3"/>
        </w:numPr>
        <w:tabs>
          <w:tab w:val="left" w:pos="6480"/>
        </w:tabs>
        <w:spacing w:after="0" w:line="240" w:lineRule="auto"/>
      </w:pPr>
      <w:r>
        <w:t>“Code” refers to the unique letter and number combination identifying each policy/procedure.</w:t>
      </w: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Default="002E4744" w:rsidP="002E4744">
      <w:pPr>
        <w:numPr>
          <w:ilvl w:val="0"/>
          <w:numId w:val="3"/>
        </w:numPr>
        <w:tabs>
          <w:tab w:val="left" w:pos="6480"/>
        </w:tabs>
        <w:spacing w:after="0" w:line="240" w:lineRule="auto"/>
      </w:pPr>
      <w:r>
        <w:t>“Effective” is the month and year of when the policy/procedure goes into effect.</w:t>
      </w: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Default="002E4744" w:rsidP="002E4744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CODES FOR CATEGORIES:</w:t>
      </w: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  <w:r>
        <w:t xml:space="preserve">   </w:t>
      </w:r>
    </w:p>
    <w:p w:rsidR="002E4744" w:rsidRPr="00F975DA" w:rsidRDefault="002E4744" w:rsidP="002E4744">
      <w:pPr>
        <w:tabs>
          <w:tab w:val="left" w:pos="6480"/>
        </w:tabs>
        <w:spacing w:after="0" w:line="240" w:lineRule="auto"/>
        <w:ind w:left="360"/>
        <w:rPr>
          <w:i/>
        </w:rPr>
      </w:pPr>
      <w:r>
        <w:t xml:space="preserve">Each policy is to be coded by general subject/department according to the following list: </w:t>
      </w:r>
      <w:r>
        <w:rPr>
          <w:i/>
        </w:rPr>
        <w:t>[This list can be modified per the departments of the hospital using this template except for A-G. Those are standard categories that all hospitals should use.]</w:t>
      </w: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Organization and Responsibilities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Finance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Personnel</w:t>
      </w:r>
      <w:r w:rsidR="006679AD">
        <w:t>/HR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Risk Management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Public Relations</w:t>
      </w:r>
      <w:r w:rsidR="006679AD">
        <w:t>/Marketing</w:t>
      </w:r>
      <w:bookmarkStart w:id="3" w:name="_GoBack"/>
      <w:bookmarkEnd w:id="3"/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General Administration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Patient Care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Cafeteria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Patient Records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Laundry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Housekeeping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Maintenance and Grounds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Security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lastRenderedPageBreak/>
        <w:t>Business Office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Stores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Surgery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Nursing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Dental Clinic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X-ray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Laboratory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Pharmacy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Chaplin Department Policies</w:t>
      </w:r>
    </w:p>
    <w:p w:rsidR="002E4744" w:rsidRDefault="002E4744" w:rsidP="002E4744">
      <w:pPr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IT Department Policies</w:t>
      </w:r>
    </w:p>
    <w:p w:rsidR="002E4744" w:rsidRDefault="002E4744" w:rsidP="002E4744">
      <w:pPr>
        <w:tabs>
          <w:tab w:val="left" w:pos="6480"/>
        </w:tabs>
        <w:spacing w:after="0" w:line="240" w:lineRule="auto"/>
      </w:pPr>
    </w:p>
    <w:p w:rsidR="002E4744" w:rsidRDefault="002E4744" w:rsidP="002E4744">
      <w:pPr>
        <w:tabs>
          <w:tab w:val="left" w:pos="6480"/>
        </w:tabs>
        <w:spacing w:after="0" w:line="240" w:lineRule="auto"/>
      </w:pPr>
      <w:r>
        <w:t>Example:  “B-</w:t>
      </w:r>
      <w:r w:rsidR="0014517A">
        <w:t>2</w:t>
      </w:r>
      <w:r>
        <w:t>” policy would be a</w:t>
      </w:r>
      <w:r w:rsidR="0014517A">
        <w:t>n</w:t>
      </w:r>
      <w:r>
        <w:t xml:space="preserve"> administrative financial policy</w:t>
      </w:r>
    </w:p>
    <w:p w:rsidR="002E4744" w:rsidRDefault="002E4744" w:rsidP="002E4744">
      <w:pPr>
        <w:tabs>
          <w:tab w:val="left" w:pos="6480"/>
        </w:tabs>
        <w:spacing w:after="0" w:line="240" w:lineRule="auto"/>
      </w:pPr>
      <w:r>
        <w:t xml:space="preserve">     “N” policy would be a department policy pertaining to the Business Office</w:t>
      </w:r>
    </w:p>
    <w:p w:rsidR="002E4744" w:rsidRDefault="002E4744" w:rsidP="002E4744">
      <w:pPr>
        <w:tabs>
          <w:tab w:val="left" w:pos="6480"/>
        </w:tabs>
        <w:spacing w:after="0" w:line="240" w:lineRule="auto"/>
      </w:pPr>
      <w:r>
        <w:t xml:space="preserve">     “Q” policy would be a department policy pertaining to the Nursing Department</w:t>
      </w:r>
    </w:p>
    <w:p w:rsidR="002E4744" w:rsidRDefault="002E4744" w:rsidP="002E4744">
      <w:pPr>
        <w:tabs>
          <w:tab w:val="left" w:pos="6480"/>
        </w:tabs>
        <w:spacing w:after="0" w:line="240" w:lineRule="auto"/>
      </w:pP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Default="002E4744" w:rsidP="002E4744">
      <w:pPr>
        <w:tabs>
          <w:tab w:val="left" w:pos="6480"/>
        </w:tabs>
        <w:spacing w:after="0" w:line="240" w:lineRule="auto"/>
      </w:pPr>
      <w:r>
        <w:t>APPROVED: ______________________</w:t>
      </w:r>
    </w:p>
    <w:p w:rsidR="002E4744" w:rsidRDefault="002E4744" w:rsidP="002E4744">
      <w:pPr>
        <w:tabs>
          <w:tab w:val="left" w:pos="6480"/>
        </w:tabs>
        <w:spacing w:after="0" w:line="240" w:lineRule="auto"/>
      </w:pPr>
    </w:p>
    <w:p w:rsidR="002E4744" w:rsidRDefault="002E4744" w:rsidP="002E4744">
      <w:pPr>
        <w:tabs>
          <w:tab w:val="left" w:pos="6480"/>
        </w:tabs>
        <w:spacing w:after="0" w:line="240" w:lineRule="auto"/>
      </w:pPr>
    </w:p>
    <w:p w:rsidR="002E4744" w:rsidRDefault="002E4744" w:rsidP="002E4744">
      <w:pPr>
        <w:tabs>
          <w:tab w:val="left" w:pos="6480"/>
        </w:tabs>
        <w:spacing w:after="0" w:line="240" w:lineRule="auto"/>
      </w:pPr>
      <w:r>
        <w:t>DATE: ___________________________</w:t>
      </w:r>
    </w:p>
    <w:p w:rsidR="002E4744" w:rsidRDefault="002E4744" w:rsidP="002E4744">
      <w:pPr>
        <w:tabs>
          <w:tab w:val="left" w:pos="6480"/>
        </w:tabs>
        <w:spacing w:after="0" w:line="240" w:lineRule="auto"/>
        <w:ind w:left="360"/>
      </w:pPr>
    </w:p>
    <w:p w:rsidR="002E4744" w:rsidRPr="0032335E" w:rsidRDefault="002E4744" w:rsidP="002E4744">
      <w:pPr>
        <w:tabs>
          <w:tab w:val="left" w:pos="6480"/>
        </w:tabs>
        <w:spacing w:after="0" w:line="240" w:lineRule="auto"/>
      </w:pPr>
    </w:p>
    <w:p w:rsidR="00D71C80" w:rsidRDefault="006679AD"/>
    <w:sectPr w:rsidR="00D71C80" w:rsidSect="002E4744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399F"/>
    <w:multiLevelType w:val="hybridMultilevel"/>
    <w:tmpl w:val="017E8C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A845CD"/>
    <w:multiLevelType w:val="hybridMultilevel"/>
    <w:tmpl w:val="36AE322E"/>
    <w:lvl w:ilvl="0" w:tplc="7A047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E1E3E"/>
    <w:multiLevelType w:val="hybridMultilevel"/>
    <w:tmpl w:val="BB1A8B12"/>
    <w:lvl w:ilvl="0" w:tplc="A9FA73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687D30"/>
    <w:multiLevelType w:val="hybridMultilevel"/>
    <w:tmpl w:val="A95CD988"/>
    <w:lvl w:ilvl="0" w:tplc="A68009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44"/>
    <w:rsid w:val="000E14A8"/>
    <w:rsid w:val="0014517A"/>
    <w:rsid w:val="002E4744"/>
    <w:rsid w:val="00605402"/>
    <w:rsid w:val="006679AD"/>
    <w:rsid w:val="006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7915F-9AC4-400B-A9CF-45826CB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44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744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744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744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E4744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4</cp:revision>
  <dcterms:created xsi:type="dcterms:W3CDTF">2016-09-08T19:48:00Z</dcterms:created>
  <dcterms:modified xsi:type="dcterms:W3CDTF">2016-10-10T21:26:00Z</dcterms:modified>
</cp:coreProperties>
</file>